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  <w:bookmarkStart w:id="0" w:name="_GoBack"/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eastAsia="zh-CN"/>
        </w:rPr>
        <w:t>附件</w:t>
      </w:r>
      <w: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  <w:t>1：云南中医药大学形象识别系统基本规范</w:t>
      </w:r>
    </w:p>
    <w:bookmarkEnd w:id="0"/>
    <w:p>
      <w:pPr>
        <w:rPr>
          <w:rFonts w:hint="eastAsia" w:ascii="楷体" w:hAnsi="楷体" w:eastAsia="楷体" w:cs="楷体"/>
          <w:b/>
          <w:bCs/>
          <w:color w:val="auto"/>
          <w:sz w:val="28"/>
          <w:szCs w:val="2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7207885"/>
            <wp:effectExtent l="0" t="0" r="2540" b="12065"/>
            <wp:docPr id="5" name="图片 1" descr="基础部分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基础部分-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7207885"/>
            <wp:effectExtent l="0" t="0" r="2540" b="12065"/>
            <wp:docPr id="1" name="图片 2" descr="基础部分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基础部分-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7207885"/>
            <wp:effectExtent l="0" t="0" r="2540" b="12065"/>
            <wp:docPr id="2" name="图片 3" descr="基础部分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基础部分-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7207885"/>
            <wp:effectExtent l="0" t="0" r="2540" b="12065"/>
            <wp:docPr id="3" name="图片 4" descr="基础部分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基础部分-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74310" cy="7207885"/>
            <wp:effectExtent l="0" t="0" r="2540" b="12065"/>
            <wp:docPr id="4" name="图片 5" descr="基础部分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基础部分-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0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color w:val="auto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C52459"/>
    <w:rsid w:val="2BC52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2020-07-28T02:40:00Z</dcterms:created>
  <dc:creator>Mango1396070047</dc:creator>
  <cp:lastModifiedBy>Mango1396070047</cp:lastModifiedBy>
  <dcterms:modified xsi:type="dcterms:W3CDTF">2020-07-28T02:41:51Z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